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75" w:rsidRDefault="00107E75">
      <w:pPr>
        <w:jc w:val="center"/>
        <w:rPr>
          <w:b/>
        </w:rPr>
      </w:pPr>
      <w:r>
        <w:rPr>
          <w:b/>
        </w:rPr>
        <w:t>CURRICULUM VITAE</w:t>
      </w:r>
    </w:p>
    <w:p w:rsidR="00107E75" w:rsidRDefault="00107E75">
      <w:pPr>
        <w:jc w:val="center"/>
      </w:pPr>
    </w:p>
    <w:p w:rsidR="00107E75" w:rsidRDefault="00107E75">
      <w:pPr>
        <w:jc w:val="center"/>
        <w:rPr>
          <w:b/>
        </w:rPr>
      </w:pPr>
      <w:r>
        <w:rPr>
          <w:b/>
        </w:rPr>
        <w:t>MARK GETZOFF, M.D.</w:t>
      </w:r>
    </w:p>
    <w:p w:rsidR="00107E75" w:rsidRDefault="00093C5A">
      <w:pPr>
        <w:jc w:val="center"/>
      </w:pPr>
      <w:r>
        <w:t>13123 E 16</w:t>
      </w:r>
      <w:r w:rsidRPr="00093C5A">
        <w:rPr>
          <w:vertAlign w:val="superscript"/>
        </w:rPr>
        <w:t>th</w:t>
      </w:r>
      <w:r>
        <w:t xml:space="preserve"> Avenue, B251</w:t>
      </w:r>
    </w:p>
    <w:p w:rsidR="00107E75" w:rsidRDefault="00093C5A" w:rsidP="00093C5A">
      <w:pPr>
        <w:jc w:val="center"/>
      </w:pPr>
      <w:r>
        <w:t>Aurora</w:t>
      </w:r>
      <w:r w:rsidR="00107E75">
        <w:t xml:space="preserve">, </w:t>
      </w:r>
      <w:smartTag w:uri="urn:schemas-microsoft-com:office:smarttags" w:element="State">
        <w:r w:rsidR="00107E75">
          <w:t>CO</w:t>
        </w:r>
      </w:smartTag>
      <w:r w:rsidR="00107E75">
        <w:t xml:space="preserve">  80</w:t>
      </w:r>
      <w:r>
        <w:t>045</w:t>
      </w:r>
    </w:p>
    <w:p w:rsidR="00107E75" w:rsidRDefault="00107E75">
      <w:pPr>
        <w:jc w:val="center"/>
      </w:pPr>
      <w:proofErr w:type="gramStart"/>
      <w:r>
        <w:t>email</w:t>
      </w:r>
      <w:proofErr w:type="gramEnd"/>
      <w:r>
        <w:t xml:space="preserve">: </w:t>
      </w:r>
      <w:r w:rsidR="00093C5A">
        <w:t>getzoff.mark</w:t>
      </w:r>
      <w:r>
        <w:t>@</w:t>
      </w:r>
      <w:r w:rsidR="00093C5A">
        <w:t>tchden.org</w:t>
      </w:r>
    </w:p>
    <w:p w:rsidR="00107E75" w:rsidRDefault="00107E75">
      <w:pPr>
        <w:jc w:val="center"/>
      </w:pPr>
    </w:p>
    <w:p w:rsidR="00107E75" w:rsidRDefault="00107E75">
      <w:pPr>
        <w:rPr>
          <w:b/>
        </w:rPr>
      </w:pPr>
      <w:r>
        <w:rPr>
          <w:b/>
        </w:rPr>
        <w:t>EDUCATION:</w:t>
      </w:r>
    </w:p>
    <w:p w:rsidR="00107E75" w:rsidRDefault="00107E75">
      <w:pPr>
        <w:ind w:left="2880" w:hanging="2880"/>
      </w:pPr>
      <w:r>
        <w:tab/>
      </w:r>
    </w:p>
    <w:p w:rsidR="00107E75" w:rsidRDefault="00107E75">
      <w:pPr>
        <w:ind w:left="2880" w:hanging="2160"/>
      </w:pPr>
      <w:r>
        <w:rPr>
          <w:b/>
        </w:rPr>
        <w:t>Residency:</w:t>
      </w:r>
      <w:r>
        <w:tab/>
        <w:t xml:space="preserve">Children's </w:t>
      </w:r>
      <w:smartTag w:uri="urn:schemas-microsoft-com:office:smarttags" w:element="place">
        <w:smartTag w:uri="urn:schemas-microsoft-com:office:smarttags" w:element="PlaceName">
          <w:r>
            <w:t>Memorial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, Northwestern University, </w:t>
      </w:r>
    </w:p>
    <w:p w:rsidR="00107E75" w:rsidRDefault="00107E75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, 1998-2001</w:t>
      </w:r>
    </w:p>
    <w:p w:rsidR="00107E75" w:rsidRDefault="00107E75">
      <w:pPr>
        <w:ind w:left="2160" w:firstLine="720"/>
      </w:pPr>
    </w:p>
    <w:p w:rsidR="00107E75" w:rsidRDefault="00107E75">
      <w:pPr>
        <w:ind w:left="720"/>
      </w:pPr>
      <w:smartTag w:uri="urn:schemas-microsoft-com:office:smarttags" w:element="PlaceName">
        <w:r>
          <w:rPr>
            <w:b/>
          </w:rPr>
          <w:t>Medical</w:t>
        </w:r>
        <w:r>
          <w:t xml:space="preserve"> </w:t>
        </w:r>
        <w:r>
          <w:tab/>
        </w:r>
        <w:r>
          <w:tab/>
          <w:t>Saint</w:t>
        </w:r>
      </w:smartTag>
      <w:r>
        <w:t xml:space="preserve"> </w:t>
      </w:r>
      <w:smartTag w:uri="urn:schemas-microsoft-com:office:smarttags" w:element="PlaceName">
        <w:r>
          <w:t>Louis</w:t>
        </w:r>
      </w:smartTag>
      <w:r>
        <w:t xml:space="preserve"> </w:t>
      </w:r>
      <w:smartTag w:uri="urn:schemas-microsoft-com:office:smarttags" w:element="PlaceName">
        <w:r>
          <w:t>University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Medicine,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  <w:r>
          <w:t xml:space="preserve">, </w:t>
        </w:r>
        <w:smartTag w:uri="urn:schemas-microsoft-com:office:smarttags" w:element="State">
          <w:r>
            <w:t>MO</w:t>
          </w:r>
        </w:smartTag>
      </w:smartTag>
    </w:p>
    <w:p w:rsidR="00107E75" w:rsidRDefault="00107E75">
      <w:r>
        <w:tab/>
      </w:r>
      <w:r>
        <w:rPr>
          <w:b/>
        </w:rPr>
        <w:t>School:</w:t>
      </w:r>
      <w:r>
        <w:tab/>
      </w:r>
      <w:r>
        <w:tab/>
        <w:t>Doctor of Medicine, May 1998</w:t>
      </w:r>
    </w:p>
    <w:p w:rsidR="00107E75" w:rsidRDefault="00107E75"/>
    <w:p w:rsidR="00107E75" w:rsidRDefault="00107E75">
      <w:r>
        <w:tab/>
      </w:r>
      <w:r>
        <w:rPr>
          <w:b/>
        </w:rPr>
        <w:t>College:</w:t>
      </w:r>
      <w:r>
        <w:tab/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Santa Barbara</w:t>
          </w:r>
        </w:smartTag>
      </w:smartTag>
      <w:r>
        <w:t xml:space="preserve">, </w:t>
      </w:r>
    </w:p>
    <w:p w:rsidR="00107E75" w:rsidRDefault="00107E75">
      <w:pPr>
        <w:ind w:left="2160" w:firstLine="720"/>
      </w:pPr>
      <w:smartTag w:uri="urn:schemas-microsoft-com:office:smarttags" w:element="place">
        <w:smartTag w:uri="urn:schemas-microsoft-com:office:smarttags" w:element="City">
          <w:r>
            <w:t>Santa Barbara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</w:p>
    <w:p w:rsidR="00107E75" w:rsidRDefault="00107E75">
      <w:r>
        <w:tab/>
      </w:r>
      <w:r>
        <w:tab/>
      </w:r>
      <w:r>
        <w:tab/>
      </w:r>
      <w:r>
        <w:tab/>
        <w:t>Bachelor of Arts, Psychology, June 1990</w:t>
      </w:r>
    </w:p>
    <w:p w:rsidR="00107E75" w:rsidRDefault="00107E75"/>
    <w:p w:rsidR="00107E75" w:rsidRDefault="00107E75">
      <w:r>
        <w:rPr>
          <w:b/>
        </w:rPr>
        <w:t>CERTIFICATION:</w:t>
      </w:r>
      <w:r>
        <w:tab/>
      </w:r>
      <w:r>
        <w:tab/>
        <w:t xml:space="preserve">Board Certified in Pediatrics, </w:t>
      </w:r>
      <w:r w:rsidR="00093C5A">
        <w:t>2008</w:t>
      </w:r>
    </w:p>
    <w:p w:rsidR="00107E75" w:rsidRDefault="00107E75">
      <w:r>
        <w:tab/>
      </w:r>
      <w:r>
        <w:tab/>
      </w:r>
      <w:r>
        <w:tab/>
      </w:r>
      <w:r>
        <w:tab/>
        <w:t>Colorado Medical License #41474, expires 5/31/20</w:t>
      </w:r>
      <w:r w:rsidR="00093C5A">
        <w:t>11</w:t>
      </w:r>
    </w:p>
    <w:p w:rsidR="00107E75" w:rsidRDefault="00107E75">
      <w:r>
        <w:tab/>
      </w:r>
      <w:r>
        <w:tab/>
      </w:r>
      <w:r>
        <w:tab/>
      </w:r>
      <w:r>
        <w:tab/>
        <w:t>DEA #BG7222704, expires 9/30/20</w:t>
      </w:r>
      <w:r w:rsidR="00093C5A">
        <w:t>11</w:t>
      </w:r>
    </w:p>
    <w:p w:rsidR="00107E75" w:rsidRDefault="00107E75"/>
    <w:p w:rsidR="00107E75" w:rsidRDefault="00107E75">
      <w:r>
        <w:rPr>
          <w:b/>
        </w:rPr>
        <w:t>HONORS</w:t>
      </w:r>
      <w:r>
        <w:t xml:space="preserve"> </w:t>
      </w:r>
      <w:r>
        <w:tab/>
      </w:r>
      <w:r>
        <w:tab/>
      </w:r>
      <w:r>
        <w:tab/>
        <w:t>Deans Staff Award, 1998</w:t>
      </w:r>
    </w:p>
    <w:p w:rsidR="00107E75" w:rsidRDefault="00107E75">
      <w:pPr>
        <w:rPr>
          <w:b/>
        </w:rPr>
      </w:pPr>
      <w:proofErr w:type="gramStart"/>
      <w:r>
        <w:rPr>
          <w:b/>
        </w:rPr>
        <w:t>&amp; AWARDS:</w:t>
      </w:r>
      <w:proofErr w:type="gramEnd"/>
      <w:r>
        <w:rPr>
          <w:b/>
        </w:rPr>
        <w:tab/>
      </w:r>
      <w:r>
        <w:rPr>
          <w:b/>
        </w:rPr>
        <w:tab/>
      </w:r>
    </w:p>
    <w:p w:rsidR="00107E75" w:rsidRDefault="00107E75">
      <w:pPr>
        <w:rPr>
          <w:b/>
        </w:rPr>
      </w:pPr>
    </w:p>
    <w:p w:rsidR="00107E75" w:rsidRDefault="00107E75">
      <w:r>
        <w:rPr>
          <w:b/>
        </w:rPr>
        <w:t>PROFESSIONAL</w:t>
      </w:r>
      <w:r>
        <w:rPr>
          <w:b/>
        </w:rPr>
        <w:tab/>
      </w:r>
      <w:r>
        <w:rPr>
          <w:b/>
        </w:rPr>
        <w:tab/>
      </w:r>
      <w:r>
        <w:t>Clinical Instructor, The Children’s Hospital</w:t>
      </w:r>
    </w:p>
    <w:p w:rsidR="00107E75" w:rsidRDefault="00107E75">
      <w:r>
        <w:rPr>
          <w:b/>
        </w:rPr>
        <w:t>EXPERIENCE: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</w:smartTag>
      <w:r>
        <w:t>, Sept 2003 - Present</w:t>
      </w:r>
    </w:p>
    <w:p w:rsidR="00107E75" w:rsidRDefault="00107E75"/>
    <w:p w:rsidR="00107E75" w:rsidRDefault="00107E75">
      <w:pPr>
        <w:ind w:left="2160" w:firstLine="720"/>
      </w:pPr>
      <w:r>
        <w:t xml:space="preserve">Hospitalist, </w:t>
      </w:r>
      <w:smartTag w:uri="urn:schemas-microsoft-com:office:smarttags" w:element="place">
        <w:smartTag w:uri="urn:schemas-microsoft-com:office:smarttags" w:element="PlaceName">
          <w:r>
            <w:t>Ingalls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107E75" w:rsidRDefault="00107E7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t>Harvey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, July 2001 – July 2003</w:t>
      </w:r>
    </w:p>
    <w:p w:rsidR="00107E75" w:rsidRDefault="00107E75"/>
    <w:p w:rsidR="00107E75" w:rsidRDefault="00107E75">
      <w:r>
        <w:tab/>
      </w:r>
      <w:r>
        <w:tab/>
      </w:r>
      <w:r>
        <w:tab/>
      </w:r>
      <w:r>
        <w:tab/>
        <w:t xml:space="preserve">Hospitalist, Children’s </w:t>
      </w:r>
      <w:smartTag w:uri="urn:schemas-microsoft-com:office:smarttags" w:element="place">
        <w:smartTag w:uri="urn:schemas-microsoft-com:office:smarttags" w:element="PlaceName">
          <w:r>
            <w:t>Memorial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107E75" w:rsidRDefault="00107E75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, July 2001 – July 2003</w:t>
      </w:r>
    </w:p>
    <w:p w:rsidR="00107E75" w:rsidRDefault="00107E75"/>
    <w:p w:rsidR="00107E75" w:rsidRDefault="00107E75">
      <w:r>
        <w:rPr>
          <w:b/>
        </w:rPr>
        <w:t>PROFESSIONAL</w:t>
      </w:r>
      <w:r>
        <w:tab/>
      </w:r>
      <w:r>
        <w:tab/>
        <w:t>Fellow, American Academy of Pediatrics</w:t>
      </w:r>
    </w:p>
    <w:p w:rsidR="00107E75" w:rsidRDefault="00107E75">
      <w:pPr>
        <w:rPr>
          <w:b/>
        </w:rPr>
      </w:pPr>
      <w:r>
        <w:rPr>
          <w:b/>
        </w:rPr>
        <w:t>ORGANIZATIONS:</w:t>
      </w:r>
    </w:p>
    <w:p w:rsidR="00107E75" w:rsidRDefault="00107E75"/>
    <w:p w:rsidR="00107E75" w:rsidRDefault="00107E75">
      <w:pPr>
        <w:ind w:left="2880" w:hanging="2880"/>
      </w:pPr>
      <w:r>
        <w:rPr>
          <w:b/>
        </w:rPr>
        <w:t>PUBLICATIONS:</w:t>
      </w:r>
      <w:r>
        <w:tab/>
        <w:t xml:space="preserve">Getzoff M, Goldstein B. Spontaneous Subarachnoid Hemorrhage in Children. </w:t>
      </w:r>
      <w:proofErr w:type="gramStart"/>
      <w:r>
        <w:rPr>
          <w:i/>
        </w:rPr>
        <w:t>Pediatrics in Review</w:t>
      </w:r>
      <w:r>
        <w:t>.</w:t>
      </w:r>
      <w:proofErr w:type="gramEnd"/>
      <w:r>
        <w:t xml:space="preserve"> 1999;</w:t>
      </w:r>
    </w:p>
    <w:p w:rsidR="00107E75" w:rsidRDefault="00107E75">
      <w:pPr>
        <w:ind w:left="2880" w:hanging="2880"/>
      </w:pPr>
      <w:r>
        <w:rPr>
          <w:b/>
        </w:rPr>
        <w:tab/>
      </w:r>
      <w:r>
        <w:t>20(4):141.</w:t>
      </w:r>
    </w:p>
    <w:p w:rsidR="00107E75" w:rsidRDefault="00107E75"/>
    <w:sectPr w:rsidR="00107E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107E75"/>
    <w:rsid w:val="00093C5A"/>
    <w:rsid w:val="0010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DellComputerCorporation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Unknown User</dc:creator>
  <cp:keywords/>
  <dc:description/>
  <cp:lastModifiedBy>101951</cp:lastModifiedBy>
  <cp:revision>2</cp:revision>
  <dcterms:created xsi:type="dcterms:W3CDTF">2011-02-18T11:21:00Z</dcterms:created>
  <dcterms:modified xsi:type="dcterms:W3CDTF">2011-02-18T11:21:00Z</dcterms:modified>
</cp:coreProperties>
</file>